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021" w:val="left" w:leader="none"/>
          <w:tab w:pos="7733" w:val="left" w:leader="none"/>
        </w:tabs>
        <w:spacing w:before="125"/>
        <w:ind w:left="2532" w:right="0" w:firstLine="0"/>
        <w:jc w:val="left"/>
        <w:rPr>
          <w:b/>
          <w:sz w:val="36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977433</wp:posOffset>
            </wp:positionH>
            <wp:positionV relativeFrom="paragraph">
              <wp:posOffset>-1346</wp:posOffset>
            </wp:positionV>
            <wp:extent cx="1030035" cy="105381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035" cy="1053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6"/>
        </w:rPr>
        <w:t>SLOVENSKÝ</w:t>
        <w:tab/>
        <w:t>PRIEHRADNÝ</w:t>
        <w:tab/>
        <w:t>VÝBOR</w:t>
      </w:r>
    </w:p>
    <w:p>
      <w:pPr>
        <w:pStyle w:val="Heading1"/>
        <w:spacing w:before="3"/>
        <w:ind w:left="2470" w:right="694" w:firstLine="333"/>
        <w:jc w:val="left"/>
      </w:pPr>
      <w:r>
        <w:rPr/>
        <w:t>Slovak National Committee on Large Dams Comité national Slovaque des grands barrages</w:t>
      </w:r>
    </w:p>
    <w:p>
      <w:pPr>
        <w:pStyle w:val="BodyText"/>
        <w:spacing w:line="270" w:lineRule="exact"/>
        <w:ind w:left="2878"/>
      </w:pPr>
      <w:r>
        <w:rPr/>
        <w:t>Nábr. arm. gen. L. Svobodu 5, 812 49 Bratislava</w:t>
      </w:r>
    </w:p>
    <w:p>
      <w:pPr>
        <w:spacing w:before="0"/>
        <w:ind w:left="0" w:right="434" w:firstLine="0"/>
        <w:jc w:val="right"/>
        <w:rPr>
          <w:sz w:val="24"/>
        </w:rPr>
      </w:pPr>
      <w:r>
        <w:rPr>
          <w:sz w:val="22"/>
        </w:rPr>
        <w:t>Tel.: +4212-5927 4675 Fax: +4212-5292 5642 </w:t>
      </w:r>
      <w:hyperlink r:id="rId6">
        <w:r>
          <w:rPr>
            <w:sz w:val="24"/>
            <w:u w:val="single"/>
          </w:rPr>
          <w:t>emilia.bednarova@stuba.sk</w:t>
        </w:r>
      </w:hyperlink>
    </w:p>
    <w:p>
      <w:pPr>
        <w:pStyle w:val="BodyText"/>
        <w:ind w:left="0" w:right="354"/>
        <w:jc w:val="right"/>
      </w:pPr>
      <w:r>
        <w:rPr/>
        <w:t>===================================================================</w:t>
      </w:r>
    </w:p>
    <w:p>
      <w:pPr>
        <w:pStyle w:val="BodyText"/>
        <w:spacing w:before="2"/>
        <w:ind w:left="0"/>
        <w:rPr>
          <w:sz w:val="16"/>
        </w:rPr>
      </w:pPr>
    </w:p>
    <w:p>
      <w:pPr>
        <w:spacing w:before="91"/>
        <w:ind w:left="118" w:right="0" w:firstLine="0"/>
        <w:jc w:val="left"/>
        <w:rPr>
          <w:sz w:val="20"/>
        </w:rPr>
      </w:pPr>
      <w:r>
        <w:rPr>
          <w:sz w:val="20"/>
        </w:rPr>
        <w:t>Evidenčné číslo:</w:t>
      </w:r>
    </w:p>
    <w:p>
      <w:pPr>
        <w:pStyle w:val="Heading1"/>
        <w:spacing w:before="4"/>
      </w:pPr>
      <w:r>
        <w:rPr/>
        <w:t>P R I H L Á Š K A</w:t>
      </w:r>
    </w:p>
    <w:p>
      <w:pPr>
        <w:spacing w:before="1"/>
        <w:ind w:left="1840" w:right="1791" w:firstLine="0"/>
        <w:jc w:val="center"/>
        <w:rPr>
          <w:b/>
          <w:sz w:val="32"/>
        </w:rPr>
      </w:pPr>
      <w:r>
        <w:rPr>
          <w:b/>
          <w:sz w:val="32"/>
        </w:rPr>
        <w:t>za člena Slovenského priehradného výboru</w:t>
      </w:r>
    </w:p>
    <w:p>
      <w:pPr>
        <w:pStyle w:val="BodyText"/>
        <w:spacing w:before="9"/>
        <w:ind w:left="0"/>
        <w:rPr>
          <w:b/>
          <w:sz w:val="15"/>
        </w:rPr>
      </w:pPr>
    </w:p>
    <w:p>
      <w:pPr>
        <w:pStyle w:val="BodyText"/>
        <w:spacing w:before="90"/>
      </w:pPr>
      <w:r>
        <w:rPr/>
        <w:t>Kolektívny člen :*)</w:t>
      </w:r>
    </w:p>
    <w:p>
      <w:pPr>
        <w:pStyle w:val="BodyText"/>
        <w:spacing w:before="136"/>
      </w:pPr>
      <w:r>
        <w:rPr/>
        <w:t>Organizácia:</w:t>
      </w:r>
      <w:r>
        <w:rPr>
          <w:spacing w:val="-3"/>
        </w:rPr>
        <w:t> </w:t>
      </w:r>
      <w:r>
        <w:rPr/>
        <w:t>. . . . . . . . . . . . . . . . . . . . . . . . . . . . . . . . . . . . . . . . . . . . . . . . . . . . . . . . . .</w:t>
      </w:r>
    </w:p>
    <w:p>
      <w:pPr>
        <w:pStyle w:val="BodyText"/>
        <w:spacing w:before="140"/>
      </w:pPr>
      <w:r>
        <w:rPr/>
        <w:t>Adresa:</w:t>
      </w:r>
      <w:r>
        <w:rPr>
          <w:spacing w:val="-5"/>
        </w:rPr>
        <w:t> </w:t>
      </w:r>
      <w:r>
        <w:rPr/>
        <w:t>. . . . . . . . . . . . . . . . . . . . . . . . . . . . . . . . . . . . . . . . . . . . . . . . . . . . . . . . . . . . . .</w:t>
      </w:r>
    </w:p>
    <w:p>
      <w:pPr>
        <w:pStyle w:val="BodyText"/>
        <w:spacing w:before="137"/>
      </w:pPr>
      <w:r>
        <w:rPr/>
        <w:t>Kontaktná</w:t>
      </w:r>
      <w:r>
        <w:rPr>
          <w:spacing w:val="-2"/>
        </w:rPr>
        <w:t> </w:t>
      </w:r>
      <w:r>
        <w:rPr/>
        <w:t>osoba</w:t>
      </w:r>
      <w:r>
        <w:rPr>
          <w:spacing w:val="-1"/>
        </w:rPr>
        <w:t> </w:t>
      </w:r>
      <w:r>
        <w:rPr/>
        <w:t>: 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before="139"/>
      </w:pPr>
      <w:r>
        <w:rPr/>
        <w:t>Telefón</w:t>
      </w:r>
      <w:r>
        <w:rPr>
          <w:spacing w:val="-2"/>
        </w:rPr>
        <w:t> </w:t>
      </w:r>
      <w:r>
        <w:rPr/>
        <w:t>/ Fax</w:t>
      </w:r>
      <w:r>
        <w:rPr>
          <w:spacing w:val="2"/>
        </w:rPr>
        <w:t> </w:t>
      </w:r>
      <w:r>
        <w:rPr/>
        <w:t>: 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before="137"/>
      </w:pPr>
      <w:r>
        <w:rPr/>
        <w:t>E-mail / IČO : . . . . . . . . . . . . . . . . . . . . . . . . . . . . . . . . . . . . . . . . . . . . . . . . . . . . . . . . 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11"/>
        <w:ind w:left="0"/>
        <w:rPr>
          <w:sz w:val="21"/>
        </w:rPr>
      </w:pPr>
    </w:p>
    <w:p>
      <w:pPr>
        <w:pStyle w:val="BodyText"/>
      </w:pPr>
      <w:r>
        <w:rPr/>
        <w:t>Individuálny člen : *)</w:t>
      </w:r>
    </w:p>
    <w:p>
      <w:pPr>
        <w:pStyle w:val="BodyText"/>
        <w:spacing w:before="139"/>
      </w:pPr>
      <w:r>
        <w:rPr/>
        <w:t>Priezvisko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3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.Titul.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before="137"/>
      </w:pPr>
      <w:r>
        <w:rPr/>
        <w:t>Krstné</w:t>
      </w:r>
      <w:r>
        <w:rPr>
          <w:spacing w:val="-2"/>
        </w:rPr>
        <w:t> </w:t>
      </w:r>
      <w:r>
        <w:rPr/>
        <w:t>meno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2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Dátum narodenia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</w:p>
    <w:p>
      <w:pPr>
        <w:pStyle w:val="BodyText"/>
        <w:spacing w:before="139"/>
      </w:pPr>
      <w:r>
        <w:rPr/>
        <w:t>Adresa</w:t>
      </w:r>
      <w:r>
        <w:rPr>
          <w:spacing w:val="-2"/>
        </w:rPr>
        <w:t> </w:t>
      </w:r>
      <w:r>
        <w:rPr/>
        <w:t>: 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before="137"/>
      </w:pPr>
      <w:r>
        <w:rPr/>
        <w:t>Telefón</w:t>
      </w:r>
      <w:r>
        <w:rPr>
          <w:spacing w:val="-2"/>
        </w:rPr>
        <w:t> </w:t>
      </w:r>
      <w:r>
        <w:rPr/>
        <w:t>/fax</w:t>
      </w:r>
      <w:r>
        <w:rPr>
          <w:spacing w:val="2"/>
        </w:rPr>
        <w:t> </w:t>
      </w:r>
      <w:r>
        <w:rPr/>
        <w:t>: 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before="139"/>
      </w:pPr>
      <w:r>
        <w:rPr/>
        <w:t>E-mail:. . . . . . . . . . . . . . . . . . . . . . . . . . . . . . . . . . . . . . . . . . . . . . . . . . . . . . . . . . . . . .</w:t>
      </w:r>
    </w:p>
    <w:p>
      <w:pPr>
        <w:pStyle w:val="BodyText"/>
        <w:spacing w:before="137"/>
      </w:pPr>
      <w:r>
        <w:rPr/>
        <w:t>Zamestnávateľ</w:t>
      </w:r>
      <w:r>
        <w:rPr>
          <w:spacing w:val="-1"/>
        </w:rPr>
        <w:t> </w:t>
      </w:r>
      <w:r>
        <w:rPr/>
        <w:t>: 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</w:p>
    <w:p>
      <w:pPr>
        <w:pStyle w:val="BodyText"/>
        <w:spacing w:before="140"/>
      </w:pPr>
      <w:r>
        <w:rPr/>
        <w:t>Funkcia</w:t>
      </w:r>
      <w:r>
        <w:rPr>
          <w:spacing w:val="-2"/>
        </w:rPr>
        <w:t> </w:t>
      </w:r>
      <w:r>
        <w:rPr/>
        <w:t>v</w:t>
      </w:r>
      <w:r>
        <w:rPr>
          <w:spacing w:val="-1"/>
        </w:rPr>
        <w:t> </w:t>
      </w:r>
      <w:r>
        <w:rPr/>
        <w:t>zamestnaní.:.</w:t>
      </w:r>
      <w:r>
        <w:rPr>
          <w:spacing w:val="-1"/>
        </w:rPr>
        <w:t> </w:t>
      </w:r>
      <w:r>
        <w:rPr/>
        <w:t>.</w:t>
      </w:r>
      <w:r>
        <w:rPr>
          <w:spacing w:val="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1"/>
        </w:rPr>
        <w:t> </w:t>
      </w:r>
      <w:r>
        <w:rPr/>
        <w:t>.</w:t>
      </w:r>
      <w:r>
        <w:rPr>
          <w:spacing w:val="-2"/>
        </w:rPr>
        <w:t> </w:t>
      </w:r>
      <w:r>
        <w:rPr/>
        <w:t>.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31"/>
        </w:rPr>
      </w:pPr>
    </w:p>
    <w:p>
      <w:pPr>
        <w:spacing w:line="360" w:lineRule="auto" w:before="0"/>
        <w:ind w:left="118" w:right="85" w:firstLine="0"/>
        <w:jc w:val="left"/>
        <w:rPr>
          <w:sz w:val="22"/>
        </w:rPr>
      </w:pPr>
      <w:r>
        <w:rPr>
          <w:sz w:val="22"/>
        </w:rPr>
        <w:t>Prihlasujem (-e) sa za riadneho kolektívneho / individuálneho *) člena Slovenského priehradného výboru. Súčasne sa zaväzujem do jedného mesiaca po podaní prihlášky, uhradiť členský príspevok na bežný kalendárny rok, ktorý je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3" w:after="0"/>
        <w:ind w:left="257" w:right="0" w:hanging="140"/>
        <w:jc w:val="left"/>
        <w:rPr>
          <w:sz w:val="24"/>
        </w:rPr>
      </w:pPr>
      <w:r>
        <w:rPr>
          <w:sz w:val="24"/>
        </w:rPr>
        <w:t>pre individuálneho člena 10 €/rok (dôchodcovia 1</w:t>
      </w:r>
      <w:r>
        <w:rPr>
          <w:spacing w:val="-6"/>
          <w:sz w:val="24"/>
        </w:rPr>
        <w:t> </w:t>
      </w:r>
      <w:r>
        <w:rPr>
          <w:sz w:val="24"/>
        </w:rPr>
        <w:t>€/rok)</w:t>
      </w:r>
    </w:p>
    <w:p>
      <w:pPr>
        <w:pStyle w:val="ListParagraph"/>
        <w:numPr>
          <w:ilvl w:val="0"/>
          <w:numId w:val="1"/>
        </w:numPr>
        <w:tabs>
          <w:tab w:pos="258" w:val="left" w:leader="none"/>
        </w:tabs>
        <w:spacing w:line="240" w:lineRule="auto" w:before="136" w:after="0"/>
        <w:ind w:left="257" w:right="0" w:hanging="140"/>
        <w:jc w:val="left"/>
        <w:rPr>
          <w:sz w:val="24"/>
        </w:rPr>
      </w:pPr>
      <w:r>
        <w:rPr>
          <w:sz w:val="24"/>
        </w:rPr>
        <w:t>pre kolektívneho člena 3 €/zam./rok, ale minimálne 300</w:t>
      </w:r>
      <w:r>
        <w:rPr>
          <w:spacing w:val="-4"/>
          <w:sz w:val="24"/>
        </w:rPr>
        <w:t> </w:t>
      </w:r>
      <w:r>
        <w:rPr>
          <w:sz w:val="24"/>
        </w:rPr>
        <w:t>€/rok,</w:t>
      </w:r>
    </w:p>
    <w:p>
      <w:pPr>
        <w:pStyle w:val="BodyText"/>
        <w:spacing w:before="165"/>
        <w:ind w:left="768"/>
      </w:pPr>
      <w:r>
        <w:rPr/>
        <w:t>a to na účet SPV vo VÚB a. s. Bratislava , č. ú. SK48 0200 0000 0001 6133 5012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7"/>
        <w:ind w:left="0"/>
        <w:rPr>
          <w:sz w:val="23"/>
        </w:rPr>
      </w:pPr>
    </w:p>
    <w:p>
      <w:pPr>
        <w:tabs>
          <w:tab w:pos="5129" w:val="left" w:leader="none"/>
        </w:tabs>
        <w:spacing w:before="0"/>
        <w:ind w:left="118" w:right="0" w:firstLine="0"/>
        <w:jc w:val="left"/>
        <w:rPr>
          <w:sz w:val="22"/>
        </w:rPr>
      </w:pPr>
      <w:r>
        <w:rPr>
          <w:sz w:val="22"/>
        </w:rPr>
        <w:t>Bratislava, . . . . . . . . . . . . . . . . . .</w:t>
      </w:r>
      <w:r>
        <w:rPr>
          <w:spacing w:val="-9"/>
          <w:sz w:val="22"/>
        </w:rPr>
        <w:t> </w:t>
      </w:r>
      <w:r>
        <w:rPr>
          <w:sz w:val="22"/>
        </w:rPr>
        <w:t>. .</w:t>
        <w:tab/>
        <w:t>Podpis : . . . . . . . . . . . . . . . . . . . . .</w:t>
      </w:r>
      <w:r>
        <w:rPr>
          <w:spacing w:val="-8"/>
          <w:sz w:val="22"/>
        </w:rPr>
        <w:t> </w:t>
      </w:r>
      <w:r>
        <w:rPr>
          <w:sz w:val="22"/>
        </w:rPr>
        <w:t>.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19"/>
        </w:rPr>
      </w:pPr>
    </w:p>
    <w:p>
      <w:pPr>
        <w:spacing w:before="0"/>
        <w:ind w:left="118" w:right="0" w:firstLine="0"/>
        <w:jc w:val="left"/>
        <w:rPr>
          <w:sz w:val="22"/>
        </w:rPr>
      </w:pPr>
      <w:r>
        <w:rPr>
          <w:sz w:val="22"/>
        </w:rPr>
        <w:t>*) Nehodiace sa škrtnúť</w:t>
      </w:r>
    </w:p>
    <w:sectPr>
      <w:type w:val="continuous"/>
      <w:pgSz w:w="11900" w:h="16840"/>
      <w:pgMar w:top="580" w:bottom="280" w:left="1300" w:right="10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257" w:hanging="140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188" w:hanging="14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16" w:hanging="14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044" w:hanging="14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972" w:hanging="14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900" w:hanging="14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5828" w:hanging="14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6756" w:hanging="14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7684" w:hanging="1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118"/>
    </w:pPr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"/>
      <w:ind w:left="1840" w:right="1791"/>
      <w:jc w:val="center"/>
      <w:outlineLvl w:val="1"/>
    </w:pPr>
    <w:rPr>
      <w:rFonts w:ascii="Times New Roman" w:hAnsi="Times New Roman" w:eastAsia="Times New Roman" w:cs="Times New Roman"/>
      <w:b/>
      <w:bCs/>
      <w:sz w:val="32"/>
      <w:szCs w:val="32"/>
    </w:rPr>
  </w:style>
  <w:style w:styleId="ListParagraph" w:type="paragraph">
    <w:name w:val="List Paragraph"/>
    <w:basedOn w:val="Normal"/>
    <w:uiPriority w:val="1"/>
    <w:qFormat/>
    <w:pPr>
      <w:spacing w:before="3"/>
      <w:ind w:left="257" w:hanging="14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emilia.bednarova@stuba.sk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Juraj Michelík</dc:creator>
  <dc:title>Prihláška SkCOLD</dc:title>
  <dcterms:created xsi:type="dcterms:W3CDTF">2025-11-26T09:29:18Z</dcterms:created>
  <dcterms:modified xsi:type="dcterms:W3CDTF">2025-11-26T09:29:18Z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2010-03-10T00:00:00Z</vt:filetime>
  </property>
  <property fmtid="{D5CDD505-2E9C-101B-9397-08002B2CF9AE}" pid="3" name="Creator">
    <vt:lpwstr>PDFCreator Version 0.9.6</vt:lpwstr>
  </property>
  <property fmtid="{D5CDD505-2E9C-101B-9397-08002B2CF9AE}" pid="4" name="LastSaved">
    <vt:filetime>2025-11-26T00:00:00Z</vt:filetime>
  </property>
</Properties>
</file>